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39" w:rsidRDefault="003858E9" w:rsidP="003858E9">
      <w:pPr>
        <w:jc w:val="center"/>
        <w:rPr>
          <w:b w:val="0"/>
        </w:rPr>
      </w:pPr>
      <w:bookmarkStart w:id="0" w:name="_GoBack"/>
      <w:bookmarkEnd w:id="0"/>
      <w:r>
        <w:t xml:space="preserve">HOMME AUGMENTE, HUMANITE DIMINUEE                          </w:t>
      </w:r>
      <w:r w:rsidRPr="003858E9">
        <w:rPr>
          <w:b w:val="0"/>
        </w:rPr>
        <w:t>d’Alzheimer au transhumanisme</w:t>
      </w:r>
      <w:r w:rsidR="00287727">
        <w:rPr>
          <w:b w:val="0"/>
        </w:rPr>
        <w:t>,</w:t>
      </w:r>
      <w:r>
        <w:t xml:space="preserve"> </w:t>
      </w:r>
      <w:r w:rsidRPr="003858E9">
        <w:rPr>
          <w:b w:val="0"/>
        </w:rPr>
        <w:t>la science au service d’une idéologie hégémonique et mercantile</w:t>
      </w:r>
      <w:r>
        <w:rPr>
          <w:b w:val="0"/>
        </w:rPr>
        <w:t> ?</w:t>
      </w:r>
    </w:p>
    <w:p w:rsidR="00287727" w:rsidRPr="00B13622" w:rsidRDefault="00287727" w:rsidP="003858E9">
      <w:pPr>
        <w:jc w:val="center"/>
        <w:rPr>
          <w:b w:val="0"/>
          <w:i/>
          <w:sz w:val="20"/>
          <w:szCs w:val="20"/>
        </w:rPr>
      </w:pPr>
      <w:r w:rsidRPr="00B13622">
        <w:rPr>
          <w:b w:val="0"/>
          <w:i/>
          <w:sz w:val="20"/>
          <w:szCs w:val="20"/>
        </w:rPr>
        <w:t xml:space="preserve">Epigraphe : </w:t>
      </w:r>
      <w:r w:rsidR="00B13622" w:rsidRPr="00B13622">
        <w:rPr>
          <w:b w:val="0"/>
          <w:i/>
          <w:sz w:val="20"/>
          <w:szCs w:val="20"/>
        </w:rPr>
        <w:t>« Chétives sont nos voix parmi le chant des sphères » Andrée Chedid</w:t>
      </w:r>
    </w:p>
    <w:p w:rsidR="003858E9" w:rsidRDefault="003858E9" w:rsidP="003858E9">
      <w:pPr>
        <w:rPr>
          <w:b w:val="0"/>
        </w:rPr>
      </w:pPr>
      <w:r>
        <w:rPr>
          <w:b w:val="0"/>
        </w:rPr>
        <w:t>L’auteur Philippe Baqué est journaliste indépendant et réalisateur de documentaires, collaborateur du journal « Le monde diplomatique ».</w:t>
      </w:r>
    </w:p>
    <w:p w:rsidR="003858E9" w:rsidRDefault="003858E9" w:rsidP="003858E9">
      <w:pPr>
        <w:rPr>
          <w:b w:val="0"/>
        </w:rPr>
      </w:pPr>
      <w:r>
        <w:rPr>
          <w:b w:val="0"/>
        </w:rPr>
        <w:t>En l’absence de traitements médicamenteux efficaces contre la maladie d’Alzheimer dont on ne connait pas les causes, la recherche s’oriente désormais vers la prévention de la maladie à travers le séquençage du génome, les manipulations génétiques, les prothèses bioniques, les objets médicaux connectés.</w:t>
      </w:r>
    </w:p>
    <w:p w:rsidR="003858E9" w:rsidRDefault="003858E9" w:rsidP="003858E9">
      <w:pPr>
        <w:rPr>
          <w:b w:val="0"/>
        </w:rPr>
      </w:pPr>
      <w:r>
        <w:rPr>
          <w:b w:val="0"/>
        </w:rPr>
        <w:t>D’abord carnet de bord écrit au chevet d’une mère diagnostiquée Alzheimer, le livre est une enquête.</w:t>
      </w:r>
    </w:p>
    <w:p w:rsidR="00287727" w:rsidRDefault="003858E9" w:rsidP="003858E9">
      <w:pPr>
        <w:rPr>
          <w:b w:val="0"/>
        </w:rPr>
      </w:pPr>
      <w:r>
        <w:rPr>
          <w:b w:val="0"/>
        </w:rPr>
        <w:t>L’auteur montre comment la santé peut</w:t>
      </w:r>
      <w:r w:rsidR="00B13622">
        <w:rPr>
          <w:b w:val="0"/>
        </w:rPr>
        <w:t>,</w:t>
      </w:r>
      <w:r>
        <w:rPr>
          <w:b w:val="0"/>
        </w:rPr>
        <w:t xml:space="preserve"> </w:t>
      </w:r>
      <w:r w:rsidR="00287727">
        <w:rPr>
          <w:b w:val="0"/>
        </w:rPr>
        <w:t>au niveau international</w:t>
      </w:r>
      <w:r w:rsidR="00B13622">
        <w:rPr>
          <w:b w:val="0"/>
        </w:rPr>
        <w:t>,</w:t>
      </w:r>
      <w:r w:rsidR="00287727">
        <w:rPr>
          <w:b w:val="0"/>
        </w:rPr>
        <w:t xml:space="preserve"> </w:t>
      </w:r>
      <w:r>
        <w:rPr>
          <w:b w:val="0"/>
        </w:rPr>
        <w:t>devenir parfois un « business » rentable. Avec rigueur, il expose les liens industrie pharmaceutique, politique</w:t>
      </w:r>
      <w:r w:rsidR="00287727">
        <w:rPr>
          <w:b w:val="0"/>
        </w:rPr>
        <w:t>s</w:t>
      </w:r>
      <w:r>
        <w:rPr>
          <w:b w:val="0"/>
        </w:rPr>
        <w:t xml:space="preserve"> publique</w:t>
      </w:r>
      <w:r w:rsidR="00287727">
        <w:rPr>
          <w:b w:val="0"/>
        </w:rPr>
        <w:t>s</w:t>
      </w:r>
      <w:r>
        <w:rPr>
          <w:b w:val="0"/>
        </w:rPr>
        <w:t xml:space="preserve"> et géants du numérique (GAFA)</w:t>
      </w:r>
      <w:r w:rsidR="00287727">
        <w:rPr>
          <w:b w:val="0"/>
        </w:rPr>
        <w:t xml:space="preserve">. Les nouvelles technologies, négligeant parfois l’humain ne seraient-elles pas sur le point de réaliser un projet de société : « le transhumanisme », conception eugéniste de l’humanité ? L’auteur, nous apporte un éclairage sur un risque que nous ne pouvons négliger. A ce titre, sa présence dans les espaces de réflexion, d’éthique notamment dans les facultés de médecine, est </w:t>
      </w:r>
      <w:r w:rsidR="00B13622">
        <w:rPr>
          <w:b w:val="0"/>
        </w:rPr>
        <w:t xml:space="preserve">fréquemment </w:t>
      </w:r>
      <w:r w:rsidR="00287727">
        <w:rPr>
          <w:b w:val="0"/>
        </w:rPr>
        <w:t xml:space="preserve">sollicitée. </w:t>
      </w:r>
    </w:p>
    <w:p w:rsidR="00B13622" w:rsidRDefault="00287727" w:rsidP="003858E9">
      <w:pPr>
        <w:rPr>
          <w:b w:val="0"/>
        </w:rPr>
      </w:pPr>
      <w:r>
        <w:rPr>
          <w:b w:val="0"/>
        </w:rPr>
        <w:t>Il s’agit bien d’un livre qui peut nous aider à mieux comprendre le monde.</w:t>
      </w:r>
      <w:r w:rsidR="00B13622">
        <w:rPr>
          <w:b w:val="0"/>
        </w:rPr>
        <w:t xml:space="preserve"> Philippe Baqué : éveilleur de conscience ?</w:t>
      </w:r>
    </w:p>
    <w:p w:rsidR="003858E9" w:rsidRDefault="00287727" w:rsidP="00B13622">
      <w:pPr>
        <w:rPr>
          <w:b w:val="0"/>
        </w:rPr>
      </w:pPr>
      <w:r>
        <w:rPr>
          <w:b w:val="0"/>
        </w:rPr>
        <w:t>Editeur : Agone contre-feux 2017</w:t>
      </w:r>
    </w:p>
    <w:p w:rsidR="003858E9" w:rsidRDefault="003858E9" w:rsidP="003858E9"/>
    <w:sectPr w:rsidR="003858E9" w:rsidSect="003858E9">
      <w:pgSz w:w="8391" w:h="11906" w:code="11"/>
      <w:pgMar w:top="720" w:right="720" w:bottom="720" w:left="720" w:header="720" w:footer="720" w:gutter="0"/>
      <w:cols w:space="708"/>
      <w:titlePg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287727"/>
    <w:rsid w:val="003858E9"/>
    <w:rsid w:val="004542C0"/>
    <w:rsid w:val="006E1D8D"/>
    <w:rsid w:val="00786E39"/>
    <w:rsid w:val="00B13622"/>
    <w:rsid w:val="00B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BE7327-F6C0-42DD-B7D5-35D6F23B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color w:val="333333"/>
        <w:sz w:val="24"/>
        <w:szCs w:val="24"/>
        <w:lang w:val="fr-FR" w:eastAsia="en-US" w:bidi="ar-SA"/>
      </w:rPr>
    </w:rPrDefault>
    <w:pPrDefault>
      <w:pPr>
        <w:spacing w:before="100" w:beforeAutospacing="1" w:after="12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barsacq</dc:creator>
  <cp:keywords/>
  <dc:description/>
  <cp:lastModifiedBy>robert barsacq</cp:lastModifiedBy>
  <cp:revision>2</cp:revision>
  <dcterms:created xsi:type="dcterms:W3CDTF">2019-05-01T17:40:00Z</dcterms:created>
  <dcterms:modified xsi:type="dcterms:W3CDTF">2019-05-01T17:40:00Z</dcterms:modified>
</cp:coreProperties>
</file>