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CDB9" w14:textId="279915B7" w:rsidR="00155FE8" w:rsidRDefault="00AE5B63" w:rsidP="00155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Loi 87-1</w:t>
      </w:r>
      <w:r w:rsidR="00621819">
        <w:rPr>
          <w:b/>
          <w:bCs/>
          <w:sz w:val="32"/>
          <w:szCs w:val="32"/>
        </w:rPr>
        <w:t>061 du 30.12.1987 (JO du 31.12.1987</w:t>
      </w:r>
      <w:r w:rsidR="00155FE8">
        <w:rPr>
          <w:b/>
          <w:bCs/>
          <w:sz w:val="32"/>
          <w:szCs w:val="32"/>
        </w:rPr>
        <w:t>)</w:t>
      </w:r>
    </w:p>
    <w:p w14:paraId="2EB32545" w14:textId="35533A31" w:rsidR="00AE5B63" w:rsidRDefault="00155FE8" w:rsidP="00155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Portant</w:t>
      </w:r>
      <w:r w:rsidR="00621819">
        <w:rPr>
          <w:b/>
          <w:bCs/>
          <w:sz w:val="32"/>
          <w:szCs w:val="32"/>
        </w:rPr>
        <w:t xml:space="preserve"> loi de finances</w:t>
      </w:r>
    </w:p>
    <w:p w14:paraId="18C3CB1E" w14:textId="77777777" w:rsidR="00621819" w:rsidRDefault="00621819">
      <w:pPr>
        <w:rPr>
          <w:b/>
          <w:bCs/>
          <w:sz w:val="32"/>
          <w:szCs w:val="32"/>
        </w:rPr>
      </w:pPr>
    </w:p>
    <w:p w14:paraId="679062AC" w14:textId="77777777" w:rsidR="00AE5B63" w:rsidRDefault="00AE5B63">
      <w:pPr>
        <w:rPr>
          <w:b/>
          <w:bCs/>
          <w:sz w:val="32"/>
          <w:szCs w:val="32"/>
        </w:rPr>
      </w:pPr>
    </w:p>
    <w:p w14:paraId="6FEDB368" w14:textId="29A98642" w:rsidR="00D308E5" w:rsidRDefault="00556838">
      <w:pPr>
        <w:rPr>
          <w:sz w:val="32"/>
          <w:szCs w:val="32"/>
        </w:rPr>
      </w:pPr>
      <w:r w:rsidRPr="00D308E5">
        <w:rPr>
          <w:b/>
          <w:bCs/>
          <w:sz w:val="32"/>
          <w:szCs w:val="32"/>
        </w:rPr>
        <w:t>Art. 26.</w:t>
      </w:r>
      <w:r w:rsidRPr="00D308E5">
        <w:rPr>
          <w:sz w:val="32"/>
          <w:szCs w:val="32"/>
        </w:rPr>
        <w:t xml:space="preserve"> </w:t>
      </w:r>
    </w:p>
    <w:p w14:paraId="22CCB206" w14:textId="77777777" w:rsidR="00D308E5" w:rsidRDefault="00556838">
      <w:pPr>
        <w:rPr>
          <w:b/>
          <w:bCs/>
          <w:sz w:val="32"/>
          <w:szCs w:val="32"/>
        </w:rPr>
      </w:pPr>
      <w:r w:rsidRPr="00AE5B63">
        <w:rPr>
          <w:b/>
          <w:bCs/>
          <w:sz w:val="32"/>
          <w:szCs w:val="32"/>
        </w:rPr>
        <w:t xml:space="preserve">- </w:t>
      </w:r>
      <w:r w:rsidRPr="00D308E5">
        <w:rPr>
          <w:sz w:val="32"/>
          <w:szCs w:val="32"/>
        </w:rPr>
        <w:t>I. -</w:t>
      </w:r>
      <w:r>
        <w:t xml:space="preserve"> Au 2° de l’article 199 septies du code général des impôts, après les mots : « d’acquérir une instruction ou une formation professionnelle d’un niveau normal », sont insérés les mots : « et primes définies au 1°, lorsqu’elles sont afférentes à des contrats destinés à garantir le versement d’un capital ou d’une rente viagère à l’assuré atteint, lors de la conclusion du contrat, d’une infirmité qui l’empêche de se livrer, dans des conditions normales de rentabilité, à une activité professionnelle ; ». Cette disposition s’applique à compter de l’imposition des revenus de 1988</w:t>
      </w:r>
      <w:r w:rsidRPr="00D308E5">
        <w:rPr>
          <w:b/>
          <w:bCs/>
          <w:sz w:val="32"/>
          <w:szCs w:val="32"/>
        </w:rPr>
        <w:t xml:space="preserve">. </w:t>
      </w:r>
    </w:p>
    <w:p w14:paraId="1888432E" w14:textId="4FBCE2E6" w:rsidR="00430B34" w:rsidRDefault="00AE5B63">
      <w:r>
        <w:rPr>
          <w:b/>
          <w:bCs/>
          <w:sz w:val="32"/>
          <w:szCs w:val="32"/>
        </w:rPr>
        <w:t xml:space="preserve">- </w:t>
      </w:r>
      <w:r w:rsidR="00556838" w:rsidRPr="00D308E5">
        <w:rPr>
          <w:b/>
          <w:bCs/>
          <w:sz w:val="32"/>
          <w:szCs w:val="32"/>
        </w:rPr>
        <w:t>II. -</w:t>
      </w:r>
      <w:r w:rsidR="00556838">
        <w:t xml:space="preserve"> Dans l’article 995 du même code, il est inséré après le 5° un 5° bis ainsi rédigé : « 5° bis. - Les contrats d’assurance en cas de vie qui garantissent le versement d’un capital ou d’une rente viagère à l’assuré atteint d’une infirmité qui l’empêche de se livrer dans des conditions normales de rentabilité à une activité </w:t>
      </w:r>
      <w:r w:rsidR="00D308E5">
        <w:t>professionnelle</w:t>
      </w:r>
      <w:r w:rsidR="00556838">
        <w:t xml:space="preserve"> ; ».</w:t>
      </w:r>
    </w:p>
    <w:sectPr w:rsidR="004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38"/>
    <w:rsid w:val="00155FE8"/>
    <w:rsid w:val="00430B34"/>
    <w:rsid w:val="00556838"/>
    <w:rsid w:val="00621819"/>
    <w:rsid w:val="00AE5B63"/>
    <w:rsid w:val="00CB2841"/>
    <w:rsid w:val="00D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DDF"/>
  <w15:chartTrackingRefBased/>
  <w15:docId w15:val="{22856620-2480-4008-98C9-D58BE5F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5</cp:revision>
  <dcterms:created xsi:type="dcterms:W3CDTF">2021-04-13T15:01:00Z</dcterms:created>
  <dcterms:modified xsi:type="dcterms:W3CDTF">2021-04-13T15:07:00Z</dcterms:modified>
</cp:coreProperties>
</file>